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8E" w:rsidRPr="001B63CB" w:rsidRDefault="00377E8E" w:rsidP="00377E8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B63CB">
        <w:rPr>
          <w:rFonts w:ascii="Times New Roman" w:hAnsi="Times New Roman" w:cs="Times New Roman"/>
          <w:b/>
          <w:sz w:val="24"/>
          <w:szCs w:val="20"/>
        </w:rPr>
        <w:t>Краткое описание типового проекта</w:t>
      </w:r>
    </w:p>
    <w:p w:rsidR="00377E8E" w:rsidRPr="00755C8E" w:rsidRDefault="00377E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C8E" w:rsidRPr="00755C8E" w:rsidRDefault="00755C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C8E" w:rsidRPr="00755C8E" w:rsidRDefault="00755C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C8E" w:rsidRPr="00755C8E" w:rsidRDefault="00755C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C8E" w:rsidRPr="00755C8E" w:rsidRDefault="00755C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C8E" w:rsidRPr="00755C8E" w:rsidRDefault="00755C8E" w:rsidP="00377E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7E8E" w:rsidRPr="00755C8E" w:rsidRDefault="00377E8E" w:rsidP="001B63C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056"/>
      </w:tblGrid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056" w:type="dxa"/>
            <w:vAlign w:val="center"/>
          </w:tcPr>
          <w:p w:rsidR="00377E8E" w:rsidRPr="001B63CB" w:rsidRDefault="00A218FB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Оценка влияния институциональной организации хозяйственных порядков на резуль</w:t>
            </w:r>
            <w:r w:rsidR="001B63CB" w:rsidRPr="001B63CB">
              <w:rPr>
                <w:rFonts w:ascii="Times New Roman" w:hAnsi="Times New Roman" w:cs="Times New Roman"/>
                <w:sz w:val="24"/>
                <w:szCs w:val="24"/>
              </w:rPr>
              <w:t>таты экономической деятельности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056" w:type="dxa"/>
            <w:vAlign w:val="center"/>
          </w:tcPr>
          <w:p w:rsidR="00377E8E" w:rsidRPr="001B63CB" w:rsidRDefault="002E2D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 xml:space="preserve">Оценить влияние институциональной среды и структур с учетом применения механизмов </w:t>
            </w:r>
            <w:proofErr w:type="spellStart"/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инфорсмента</w:t>
            </w:r>
            <w:proofErr w:type="spellEnd"/>
            <w:r w:rsidRPr="001B63C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регуляций на изменение результативности деятельности экономических агентов.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056" w:type="dxa"/>
            <w:vAlign w:val="center"/>
          </w:tcPr>
          <w:p w:rsidR="00377E8E" w:rsidRPr="001B63CB" w:rsidRDefault="002E2D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Производится оценка целесообразности и корректности институционального проектирования  при осуществлении регуляций для формирования экономических порядков.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056" w:type="dxa"/>
            <w:vAlign w:val="center"/>
          </w:tcPr>
          <w:p w:rsidR="00377E8E" w:rsidRPr="001B63CB" w:rsidRDefault="002E2D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данные, нормативно-правовые акты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056" w:type="dxa"/>
            <w:vAlign w:val="center"/>
          </w:tcPr>
          <w:p w:rsidR="00377E8E" w:rsidRPr="001B63CB" w:rsidRDefault="00AB0E57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Методологическая платформа теории </w:t>
            </w:r>
            <w:proofErr w:type="spellStart"/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трансакционных</w:t>
            </w:r>
            <w:proofErr w:type="spellEnd"/>
            <w:r w:rsidRPr="001B63CB">
              <w:rPr>
                <w:rFonts w:ascii="Times New Roman" w:hAnsi="Times New Roman" w:cs="Times New Roman"/>
                <w:sz w:val="24"/>
                <w:szCs w:val="24"/>
              </w:rPr>
              <w:t xml:space="preserve"> издер</w:t>
            </w:r>
            <w:r w:rsidR="001B63CB">
              <w:rPr>
                <w:rFonts w:ascii="Times New Roman" w:hAnsi="Times New Roman" w:cs="Times New Roman"/>
                <w:sz w:val="24"/>
                <w:szCs w:val="24"/>
              </w:rPr>
              <w:t>жек и теории прав собственности</w:t>
            </w:r>
          </w:p>
        </w:tc>
      </w:tr>
      <w:tr w:rsidR="00377E8E" w:rsidRPr="00755C8E" w:rsidTr="00567EE2">
        <w:trPr>
          <w:trHeight w:val="85"/>
        </w:trPr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056" w:type="dxa"/>
            <w:vAlign w:val="center"/>
          </w:tcPr>
          <w:p w:rsidR="00377E8E" w:rsidRPr="001B63CB" w:rsidRDefault="009C2B28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с описанием корректировки формальных и неформальных институтов дл</w:t>
            </w:r>
            <w:r w:rsidR="001B63CB">
              <w:rPr>
                <w:rFonts w:ascii="Times New Roman" w:hAnsi="Times New Roman" w:cs="Times New Roman"/>
                <w:sz w:val="24"/>
                <w:szCs w:val="24"/>
              </w:rPr>
              <w:t>я повышения их результативности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056" w:type="dxa"/>
            <w:vAlign w:val="center"/>
          </w:tcPr>
          <w:p w:rsidR="00377E8E" w:rsidRPr="001B63CB" w:rsidRDefault="001B63CB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кафедры РЭУ</w:t>
            </w:r>
          </w:p>
        </w:tc>
      </w:tr>
      <w:tr w:rsidR="001B63CB" w:rsidRPr="00755C8E" w:rsidTr="00567EE2">
        <w:tc>
          <w:tcPr>
            <w:tcW w:w="2802" w:type="dxa"/>
            <w:vAlign w:val="center"/>
          </w:tcPr>
          <w:p w:rsidR="001B63CB" w:rsidRPr="001B63CB" w:rsidRDefault="001B63CB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056" w:type="dxa"/>
            <w:vAlign w:val="center"/>
          </w:tcPr>
          <w:p w:rsidR="001B63CB" w:rsidRDefault="001B63CB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243-95-18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056" w:type="dxa"/>
            <w:vAlign w:val="center"/>
          </w:tcPr>
          <w:p w:rsidR="00377E8E" w:rsidRPr="001B63CB" w:rsidRDefault="00ED6E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2DD3" w:rsidRPr="001B63CB">
              <w:rPr>
                <w:rFonts w:ascii="Times New Roman" w:hAnsi="Times New Roman" w:cs="Times New Roman"/>
                <w:sz w:val="24"/>
                <w:szCs w:val="24"/>
              </w:rPr>
              <w:t> 000-</w:t>
            </w: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DD3" w:rsidRPr="001B63CB">
              <w:rPr>
                <w:rFonts w:ascii="Times New Roman" w:hAnsi="Times New Roman" w:cs="Times New Roman"/>
                <w:sz w:val="24"/>
                <w:szCs w:val="24"/>
              </w:rPr>
              <w:t>00 000 руб.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056" w:type="dxa"/>
            <w:vAlign w:val="center"/>
          </w:tcPr>
          <w:p w:rsidR="00377E8E" w:rsidRPr="001B63CB" w:rsidRDefault="002E2D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3 месяца.</w:t>
            </w:r>
          </w:p>
        </w:tc>
      </w:tr>
      <w:tr w:rsidR="00377E8E" w:rsidRPr="00755C8E" w:rsidTr="00567EE2">
        <w:tc>
          <w:tcPr>
            <w:tcW w:w="2802" w:type="dxa"/>
            <w:vAlign w:val="center"/>
          </w:tcPr>
          <w:p w:rsidR="00377E8E" w:rsidRPr="001B63CB" w:rsidRDefault="00377E8E" w:rsidP="00567E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056" w:type="dxa"/>
            <w:vAlign w:val="center"/>
          </w:tcPr>
          <w:p w:rsidR="00377E8E" w:rsidRPr="001B63CB" w:rsidRDefault="002E2DD3" w:rsidP="00567E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B">
              <w:rPr>
                <w:rFonts w:ascii="Times New Roman" w:hAnsi="Times New Roman" w:cs="Times New Roman"/>
                <w:sz w:val="24"/>
                <w:szCs w:val="24"/>
              </w:rPr>
              <w:t>Организационные структуры, обеспечивающие институциональное</w:t>
            </w:r>
            <w:r w:rsidR="009C2B28" w:rsidRPr="001B63CB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экономических порядков.</w:t>
            </w:r>
          </w:p>
        </w:tc>
      </w:tr>
    </w:tbl>
    <w:p w:rsidR="00377E8E" w:rsidRDefault="00377E8E" w:rsidP="00054CB9">
      <w:pPr>
        <w:jc w:val="center"/>
      </w:pPr>
    </w:p>
    <w:p w:rsidR="00755C8E" w:rsidRDefault="00755C8E" w:rsidP="00054CB9">
      <w:pPr>
        <w:jc w:val="center"/>
      </w:pPr>
    </w:p>
    <w:p w:rsidR="00755C8E" w:rsidRDefault="00755C8E" w:rsidP="00054CB9">
      <w:pPr>
        <w:jc w:val="center"/>
      </w:pPr>
    </w:p>
    <w:p w:rsidR="00755C8E" w:rsidRDefault="00755C8E" w:rsidP="00054CB9">
      <w:pPr>
        <w:jc w:val="center"/>
      </w:pPr>
    </w:p>
    <w:p w:rsidR="00755C8E" w:rsidRDefault="00755C8E" w:rsidP="00054CB9">
      <w:pPr>
        <w:jc w:val="center"/>
      </w:pPr>
    </w:p>
    <w:sectPr w:rsidR="00755C8E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1926C3"/>
    <w:rsid w:val="001B63CB"/>
    <w:rsid w:val="002E2DD3"/>
    <w:rsid w:val="00322986"/>
    <w:rsid w:val="00377E8E"/>
    <w:rsid w:val="0038640D"/>
    <w:rsid w:val="00567EE2"/>
    <w:rsid w:val="00637007"/>
    <w:rsid w:val="00655F27"/>
    <w:rsid w:val="00755C8E"/>
    <w:rsid w:val="00860180"/>
    <w:rsid w:val="008C2A44"/>
    <w:rsid w:val="009C2B28"/>
    <w:rsid w:val="00A218FB"/>
    <w:rsid w:val="00A279D3"/>
    <w:rsid w:val="00AB0E57"/>
    <w:rsid w:val="00AC0115"/>
    <w:rsid w:val="00B36039"/>
    <w:rsid w:val="00C56CA7"/>
    <w:rsid w:val="00D37D47"/>
    <w:rsid w:val="00E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Лиманова Виктория Сергеевна</cp:lastModifiedBy>
  <cp:revision>5</cp:revision>
  <dcterms:created xsi:type="dcterms:W3CDTF">2018-02-07T02:01:00Z</dcterms:created>
  <dcterms:modified xsi:type="dcterms:W3CDTF">2018-06-21T04:41:00Z</dcterms:modified>
</cp:coreProperties>
</file>